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389EB" w14:textId="1037D6E7" w:rsidR="002F3EFF" w:rsidRPr="006D12F1" w:rsidRDefault="000955DB" w:rsidP="00464309">
      <w:pPr>
        <w:jc w:val="center"/>
        <w:rPr>
          <w:rFonts w:ascii="Sitka Text Semibold" w:hAnsi="Sitka Text Semibold"/>
          <w:color w:val="385623" w:themeColor="accent6" w:themeShade="80"/>
          <w:sz w:val="52"/>
          <w:szCs w:val="52"/>
          <w:u w:val="single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D12F1">
        <w:rPr>
          <w:rFonts w:ascii="Sitka Text Semibold" w:hAnsi="Sitka Text Semibold"/>
          <w:noProof/>
          <w:color w:val="385623" w:themeColor="accent6" w:themeShade="80"/>
          <w:sz w:val="52"/>
          <w:szCs w:val="52"/>
          <w:u w:val="single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2D877" wp14:editId="431DB21B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7315200" cy="9601200"/>
                <wp:effectExtent l="19050" t="1905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96012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E17930" id="Rectangle 1" o:spid="_x0000_s1026" style="position:absolute;margin-left:-54pt;margin-top:-54pt;width:8in;height:75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uYhgIAAJEFAAAOAAAAZHJzL2Uyb0RvYy54bWysVFFv2yAQfp+0/4B4X21nTbtGcaqoVadJ&#10;XVutnfpMMNRIwDEgcbJfvwM7TtRVmzTNDxi4u+/uPu5ufrk1mmyEDwpsTauTkhJhOTTKvtT0+9PN&#10;h0+UhMhswzRYUdOdCPRy8f7dvHMzMYEWdCM8QRAbZp2raRujmxVF4K0wLJyAExaFErxhEY/+pWg8&#10;6xDd6GJSlmdFB75xHrgIAW+veyFdZHwpBY/3UgYRia4pxhbz6vO6SmuxmLPZi2euVXwIg/1DFIYp&#10;i05HqGsWGVl79RuUUdxDABlPOJgCpFRc5Bwwm6p8lc1jy5zIuSA5wY00hf8Hy+82j+7BIw2dC7OA&#10;25TFVnqT/hgf2WaydiNZYhsJx8vzj9UUX4ASjrKLs7JKB8QpDubOh/hZgCFpU1OPr5FJYpvbEHvV&#10;vUryZuFGaZ1fRFvS1XR6Xk3LbBFAqyZJk14uDnGlPdkwfFbGubDxLOvptfkKTX8/LfEbIhpNcnxH&#10;aBittnh5yD7v4k6L5Erbb0IS1WC+kz6QVJivfVe9qGWN+JvrDJiQJSYzYg8Ab2P3RA36yVTkuh6N&#10;B4b+ZDxaZM9g42hslAX/VmY6VgN3stffk9RTk1haQbN78MRD31XB8RuFD33LQnxgHtsIiwNHQ7zH&#10;RWrAB4VhR0kL/udb90kfqxullHTYljUNP9bMC0r0F4t1f1GdnqY+zofT6fkED/5YsjqW2LW5AiyR&#10;CoeQ43mb9KPeb6UH84wTZJm8oohZjr5ryqPfH65iPy5wBnGxXGY17F3H4q19dDyBJ1ZTIT9tn5l3&#10;Q7VHbJQ72Lcwm70q+l43WVpYriNIlTviwOvAN/Z9rtlhRqXBcnzOWodJuvgFAAD//wMAUEsDBBQA&#10;BgAIAAAAIQBtEN0t3AAAAA8BAAAPAAAAZHJzL2Rvd25yZXYueG1sTI/NbsIwEITvlfoO1lbqDWyq&#10;iNI0DoJKPXIAeujRxJsfYa9DbCC8fZdL29vs7mj2m2I5eicuOMQukIbZVIFAqoLtqNHwtf+cLEDE&#10;ZMgaFwg13DDCsnx8KExuw5W2eNmlRnAIxdxoaFPqcylj1aI3cRp6JL7VYfAm8Tg00g7myuHeyRel&#10;5tKbjvhDa3r8aLE67s5eA27r/dxVRyvl9+rt9VQnt44brZ+fxtU7iIRj+jPDHZ/RoWSmQziTjcJp&#10;mMzUgsukX3X3qCzj3YFVpljJspD/e5Q/AAAA//8DAFBLAQItABQABgAIAAAAIQC2gziS/gAAAOEB&#10;AAATAAAAAAAAAAAAAAAAAAAAAABbQ29udGVudF9UeXBlc10ueG1sUEsBAi0AFAAGAAgAAAAhADj9&#10;If/WAAAAlAEAAAsAAAAAAAAAAAAAAAAALwEAAF9yZWxzLy5yZWxzUEsBAi0AFAAGAAgAAAAhAB3s&#10;O5iGAgAAkQUAAA4AAAAAAAAAAAAAAAAALgIAAGRycy9lMm9Eb2MueG1sUEsBAi0AFAAGAAgAAAAh&#10;AG0Q3S3cAAAADwEAAA8AAAAAAAAAAAAAAAAA4AQAAGRycy9kb3ducmV2LnhtbFBLBQYAAAAABAAE&#10;APMAAADpBQAAAAA=&#10;" filled="f" strokecolor="#375623 [1609]" strokeweight="4.5pt"/>
            </w:pict>
          </mc:Fallback>
        </mc:AlternateContent>
      </w:r>
      <w:r w:rsidR="00CC183F" w:rsidRPr="006D12F1">
        <w:rPr>
          <w:rFonts w:ascii="Sitka Text Semibold" w:hAnsi="Sitka Text Semibold"/>
          <w:color w:val="385623" w:themeColor="accent6" w:themeShade="80"/>
          <w:sz w:val="52"/>
          <w:szCs w:val="52"/>
          <w:u w:val="single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Walden Spinney Executive Amenities</w:t>
      </w:r>
    </w:p>
    <w:p w14:paraId="34E02DCB" w14:textId="2DFC6E70" w:rsidR="00CC183F" w:rsidRPr="00464309" w:rsidRDefault="00CC183F">
      <w:pPr>
        <w:rPr>
          <w:rFonts w:ascii="Sitka Text Semibold" w:hAnsi="Sitka Text Semibold"/>
          <w:lang w:val="en-US"/>
        </w:rPr>
      </w:pPr>
    </w:p>
    <w:p w14:paraId="7B5354D2" w14:textId="1C884194" w:rsidR="00CC183F" w:rsidRPr="00464309" w:rsidRDefault="009D0026" w:rsidP="00464309">
      <w:pPr>
        <w:jc w:val="both"/>
        <w:rPr>
          <w:rFonts w:ascii="Sitka Text Semibold" w:hAnsi="Sitka Text Semibold"/>
          <w:sz w:val="24"/>
          <w:szCs w:val="24"/>
          <w:lang w:val="en-US"/>
        </w:rPr>
      </w:pPr>
      <w:r w:rsidRPr="00464309">
        <w:rPr>
          <w:rFonts w:ascii="Sitka Text Semibold" w:hAnsi="Sitka Text Semibold"/>
          <w:sz w:val="24"/>
          <w:szCs w:val="24"/>
          <w:lang w:val="en-US"/>
        </w:rPr>
        <w:t xml:space="preserve">Welcome to the townhouse complex which has more amenities than most </w:t>
      </w:r>
      <w:r w:rsidR="00464309" w:rsidRPr="00464309">
        <w:rPr>
          <w:rFonts w:ascii="Sitka Text Semibold" w:hAnsi="Sitka Text Semibold"/>
          <w:sz w:val="24"/>
          <w:szCs w:val="24"/>
          <w:lang w:val="en-US"/>
        </w:rPr>
        <w:t>high-rise</w:t>
      </w:r>
      <w:r w:rsidRPr="00464309">
        <w:rPr>
          <w:rFonts w:ascii="Sitka Text Semibold" w:hAnsi="Sitka Text Semibold"/>
          <w:sz w:val="24"/>
          <w:szCs w:val="24"/>
          <w:lang w:val="en-US"/>
        </w:rPr>
        <w:t xml:space="preserve"> buildings.  This community was </w:t>
      </w:r>
      <w:r w:rsidR="00881C63" w:rsidRPr="00464309">
        <w:rPr>
          <w:rFonts w:ascii="Sitka Text Semibold" w:hAnsi="Sitka Text Semibold"/>
          <w:sz w:val="24"/>
          <w:szCs w:val="24"/>
          <w:lang w:val="en-US"/>
        </w:rPr>
        <w:t>built</w:t>
      </w:r>
      <w:r w:rsidRPr="00464309">
        <w:rPr>
          <w:rFonts w:ascii="Sitka Text Semibold" w:hAnsi="Sitka Text Semibold"/>
          <w:sz w:val="24"/>
          <w:szCs w:val="24"/>
          <w:lang w:val="en-US"/>
        </w:rPr>
        <w:t xml:space="preserve"> more than 30 years ago with the future in mind.  The builder and his </w:t>
      </w:r>
      <w:r w:rsidR="00881C63" w:rsidRPr="00464309">
        <w:rPr>
          <w:rFonts w:ascii="Sitka Text Semibold" w:hAnsi="Sitka Text Semibold"/>
          <w:sz w:val="24"/>
          <w:szCs w:val="24"/>
          <w:lang w:val="en-US"/>
        </w:rPr>
        <w:t xml:space="preserve">associates </w:t>
      </w:r>
      <w:r w:rsidRPr="00464309">
        <w:rPr>
          <w:rFonts w:ascii="Sitka Text Semibold" w:hAnsi="Sitka Text Semibold"/>
          <w:sz w:val="24"/>
          <w:szCs w:val="24"/>
          <w:lang w:val="en-US"/>
        </w:rPr>
        <w:t>designed this community for their own pleasure, to reside here and enjoy a lifestyle of freedom and convenience</w:t>
      </w:r>
      <w:r w:rsidR="00881C63" w:rsidRPr="00464309">
        <w:rPr>
          <w:rFonts w:ascii="Sitka Text Semibold" w:hAnsi="Sitka Text Semibold"/>
          <w:sz w:val="24"/>
          <w:szCs w:val="24"/>
          <w:lang w:val="en-US"/>
        </w:rPr>
        <w:t>.  Since that time the residents here have benefited from that ongoing vision.</w:t>
      </w:r>
    </w:p>
    <w:p w14:paraId="609273E8" w14:textId="39426AA5" w:rsidR="009D0026" w:rsidRPr="00464309" w:rsidRDefault="009D0026">
      <w:pPr>
        <w:rPr>
          <w:rFonts w:ascii="Sitka Text Semibold" w:hAnsi="Sitka Text Semibold"/>
          <w:lang w:val="en-US"/>
        </w:rPr>
      </w:pPr>
    </w:p>
    <w:p w14:paraId="4DBD7086" w14:textId="4556EE5C" w:rsidR="009D0026" w:rsidRPr="00464309" w:rsidRDefault="009D0026">
      <w:pPr>
        <w:rPr>
          <w:rFonts w:ascii="Sitka Text Semibold" w:hAnsi="Sitka Text Semibold"/>
          <w:b/>
          <w:bCs/>
          <w:i/>
          <w:iCs/>
          <w:sz w:val="24"/>
          <w:szCs w:val="24"/>
          <w:u w:val="single"/>
          <w:lang w:val="en-US"/>
        </w:rPr>
      </w:pPr>
      <w:r w:rsidRPr="00464309">
        <w:rPr>
          <w:rFonts w:ascii="Sitka Text Semibold" w:hAnsi="Sitka Text Semibold"/>
          <w:b/>
          <w:bCs/>
          <w:i/>
          <w:iCs/>
          <w:sz w:val="24"/>
          <w:szCs w:val="24"/>
          <w:u w:val="single"/>
          <w:lang w:val="en-US"/>
        </w:rPr>
        <w:t>Where else will you find:</w:t>
      </w:r>
    </w:p>
    <w:p w14:paraId="33031A89" w14:textId="76327069" w:rsidR="009D0026" w:rsidRPr="00464309" w:rsidRDefault="009D0026">
      <w:pPr>
        <w:rPr>
          <w:rFonts w:ascii="Sitka Text Semibold" w:hAnsi="Sitka Text Semibold"/>
          <w:lang w:val="en-US"/>
        </w:rPr>
      </w:pPr>
    </w:p>
    <w:p w14:paraId="080F74AB" w14:textId="38481CE9" w:rsidR="009D0026" w:rsidRPr="00464309" w:rsidRDefault="009D0026" w:rsidP="00464309">
      <w:pPr>
        <w:pStyle w:val="ListParagraph"/>
        <w:numPr>
          <w:ilvl w:val="0"/>
          <w:numId w:val="1"/>
        </w:numPr>
        <w:rPr>
          <w:rFonts w:ascii="Sitka Text Semibold" w:hAnsi="Sitka Text Semibold"/>
          <w:sz w:val="24"/>
          <w:szCs w:val="24"/>
          <w:lang w:val="en-US"/>
        </w:rPr>
      </w:pPr>
      <w:r w:rsidRPr="00464309">
        <w:rPr>
          <w:rFonts w:ascii="Sitka Text Semibold" w:hAnsi="Sitka Text Semibold"/>
          <w:sz w:val="24"/>
          <w:szCs w:val="24"/>
          <w:lang w:val="en-US"/>
        </w:rPr>
        <w:t xml:space="preserve">Amenities all set within in a private forested area with </w:t>
      </w:r>
      <w:r w:rsidR="000955DB">
        <w:rPr>
          <w:rFonts w:ascii="Sitka Text Semibold" w:hAnsi="Sitka Text Semibold"/>
          <w:sz w:val="24"/>
          <w:szCs w:val="24"/>
          <w:lang w:val="en-US"/>
        </w:rPr>
        <w:t xml:space="preserve">lighted paved meandering </w:t>
      </w:r>
      <w:r w:rsidRPr="00464309">
        <w:rPr>
          <w:rFonts w:ascii="Sitka Text Semibold" w:hAnsi="Sitka Text Semibold"/>
          <w:sz w:val="24"/>
          <w:szCs w:val="24"/>
          <w:lang w:val="en-US"/>
        </w:rPr>
        <w:t>walking paths.</w:t>
      </w:r>
    </w:p>
    <w:p w14:paraId="2793E19F" w14:textId="5DDC325A" w:rsidR="009D0026" w:rsidRPr="00464309" w:rsidRDefault="009D0026" w:rsidP="00464309">
      <w:pPr>
        <w:pStyle w:val="ListParagraph"/>
        <w:numPr>
          <w:ilvl w:val="0"/>
          <w:numId w:val="1"/>
        </w:numPr>
        <w:rPr>
          <w:rFonts w:ascii="Sitka Text Semibold" w:hAnsi="Sitka Text Semibold"/>
          <w:sz w:val="24"/>
          <w:szCs w:val="24"/>
          <w:lang w:val="en-US"/>
        </w:rPr>
      </w:pPr>
      <w:r w:rsidRPr="00464309">
        <w:rPr>
          <w:rFonts w:ascii="Sitka Text Semibold" w:hAnsi="Sitka Text Semibold"/>
          <w:sz w:val="24"/>
          <w:szCs w:val="24"/>
          <w:lang w:val="en-US"/>
        </w:rPr>
        <w:t>Two outdoor tennis courts with evening lighting for late night play.</w:t>
      </w:r>
    </w:p>
    <w:p w14:paraId="6384888D" w14:textId="621697CA" w:rsidR="009D0026" w:rsidRPr="00464309" w:rsidRDefault="008D3022" w:rsidP="00464309">
      <w:pPr>
        <w:pStyle w:val="ListParagraph"/>
        <w:numPr>
          <w:ilvl w:val="0"/>
          <w:numId w:val="1"/>
        </w:numPr>
        <w:rPr>
          <w:rFonts w:ascii="Sitka Text Semibold" w:hAnsi="Sitka Text Semibold"/>
          <w:sz w:val="24"/>
          <w:szCs w:val="24"/>
          <w:lang w:val="en-US"/>
        </w:rPr>
      </w:pPr>
      <w:r w:rsidRPr="00464309">
        <w:rPr>
          <w:rFonts w:ascii="Sitka Text Semibold" w:hAnsi="Sitka Text Semibold"/>
          <w:sz w:val="24"/>
          <w:szCs w:val="24"/>
          <w:lang w:val="en-US"/>
        </w:rPr>
        <w:t>Pickleball</w:t>
      </w:r>
      <w:r w:rsidR="009D0026" w:rsidRPr="00464309">
        <w:rPr>
          <w:rFonts w:ascii="Sitka Text Semibold" w:hAnsi="Sitka Text Semibold"/>
          <w:sz w:val="24"/>
          <w:szCs w:val="24"/>
          <w:lang w:val="en-US"/>
        </w:rPr>
        <w:t xml:space="preserve"> courts recently added to keep up with </w:t>
      </w:r>
      <w:r w:rsidRPr="00464309">
        <w:rPr>
          <w:rFonts w:ascii="Sitka Text Semibold" w:hAnsi="Sitka Text Semibold"/>
          <w:sz w:val="24"/>
          <w:szCs w:val="24"/>
          <w:lang w:val="en-US"/>
        </w:rPr>
        <w:t>community demand.</w:t>
      </w:r>
    </w:p>
    <w:p w14:paraId="585AF058" w14:textId="51405533" w:rsidR="008D3022" w:rsidRPr="00464309" w:rsidRDefault="008D3022" w:rsidP="00464309">
      <w:pPr>
        <w:pStyle w:val="ListParagraph"/>
        <w:numPr>
          <w:ilvl w:val="0"/>
          <w:numId w:val="1"/>
        </w:numPr>
        <w:rPr>
          <w:rFonts w:ascii="Sitka Text Semibold" w:hAnsi="Sitka Text Semibold"/>
          <w:sz w:val="24"/>
          <w:szCs w:val="24"/>
          <w:lang w:val="en-US"/>
        </w:rPr>
      </w:pPr>
      <w:r w:rsidRPr="00464309">
        <w:rPr>
          <w:rFonts w:ascii="Sitka Text Semibold" w:hAnsi="Sitka Text Semibold"/>
          <w:sz w:val="24"/>
          <w:szCs w:val="24"/>
          <w:lang w:val="en-US"/>
        </w:rPr>
        <w:t xml:space="preserve">Heated swimming pool currently engaging a </w:t>
      </w:r>
      <w:r w:rsidR="00464309" w:rsidRPr="00464309">
        <w:rPr>
          <w:rFonts w:ascii="Sitka Text Semibold" w:hAnsi="Sitka Text Semibold"/>
          <w:sz w:val="24"/>
          <w:szCs w:val="24"/>
          <w:lang w:val="en-US"/>
        </w:rPr>
        <w:t>full-time</w:t>
      </w:r>
      <w:r w:rsidRPr="00464309">
        <w:rPr>
          <w:rFonts w:ascii="Sitka Text Semibold" w:hAnsi="Sitka Text Semibold"/>
          <w:sz w:val="24"/>
          <w:szCs w:val="24"/>
          <w:lang w:val="en-US"/>
        </w:rPr>
        <w:t xml:space="preserve"> </w:t>
      </w:r>
      <w:r w:rsidR="00464309" w:rsidRPr="00464309">
        <w:rPr>
          <w:rFonts w:ascii="Sitka Text Semibold" w:hAnsi="Sitka Text Semibold"/>
          <w:sz w:val="24"/>
          <w:szCs w:val="24"/>
          <w:lang w:val="en-US"/>
        </w:rPr>
        <w:t>lifeguard</w:t>
      </w:r>
      <w:r w:rsidRPr="00464309">
        <w:rPr>
          <w:rFonts w:ascii="Sitka Text Semibold" w:hAnsi="Sitka Text Semibold"/>
          <w:sz w:val="24"/>
          <w:szCs w:val="24"/>
          <w:lang w:val="en-US"/>
        </w:rPr>
        <w:t>.</w:t>
      </w:r>
    </w:p>
    <w:p w14:paraId="5B549CD3" w14:textId="51F6B973" w:rsidR="008D3022" w:rsidRPr="00464309" w:rsidRDefault="008D3022" w:rsidP="00464309">
      <w:pPr>
        <w:pStyle w:val="ListParagraph"/>
        <w:numPr>
          <w:ilvl w:val="0"/>
          <w:numId w:val="1"/>
        </w:numPr>
        <w:rPr>
          <w:rFonts w:ascii="Sitka Text Semibold" w:hAnsi="Sitka Text Semibold"/>
          <w:sz w:val="24"/>
          <w:szCs w:val="24"/>
          <w:lang w:val="en-US"/>
        </w:rPr>
      </w:pPr>
      <w:r w:rsidRPr="00464309">
        <w:rPr>
          <w:rFonts w:ascii="Sitka Text Semibold" w:hAnsi="Sitka Text Semibold"/>
          <w:sz w:val="24"/>
          <w:szCs w:val="24"/>
          <w:lang w:val="en-US"/>
        </w:rPr>
        <w:t>Private club house members only facility.</w:t>
      </w:r>
    </w:p>
    <w:p w14:paraId="612446CD" w14:textId="0B302D73" w:rsidR="008D3022" w:rsidRPr="00464309" w:rsidRDefault="008D3022" w:rsidP="00464309">
      <w:pPr>
        <w:pStyle w:val="ListParagraph"/>
        <w:numPr>
          <w:ilvl w:val="0"/>
          <w:numId w:val="1"/>
        </w:numPr>
        <w:rPr>
          <w:rFonts w:ascii="Sitka Text Semibold" w:hAnsi="Sitka Text Semibold"/>
          <w:sz w:val="24"/>
          <w:szCs w:val="24"/>
          <w:lang w:val="en-US"/>
        </w:rPr>
      </w:pPr>
      <w:r w:rsidRPr="00464309">
        <w:rPr>
          <w:rFonts w:ascii="Sitka Text Semibold" w:hAnsi="Sitka Text Semibold"/>
          <w:sz w:val="24"/>
          <w:szCs w:val="24"/>
          <w:lang w:val="en-US"/>
        </w:rPr>
        <w:t>Cardio gym machines in separate cardio room</w:t>
      </w:r>
    </w:p>
    <w:p w14:paraId="524C5C09" w14:textId="61A61C49" w:rsidR="008D3022" w:rsidRPr="00464309" w:rsidRDefault="008D3022" w:rsidP="00464309">
      <w:pPr>
        <w:pStyle w:val="ListParagraph"/>
        <w:numPr>
          <w:ilvl w:val="0"/>
          <w:numId w:val="1"/>
        </w:numPr>
        <w:rPr>
          <w:rFonts w:ascii="Sitka Text Semibold" w:hAnsi="Sitka Text Semibold"/>
          <w:sz w:val="24"/>
          <w:szCs w:val="24"/>
          <w:lang w:val="en-US"/>
        </w:rPr>
      </w:pPr>
      <w:r w:rsidRPr="00464309">
        <w:rPr>
          <w:rFonts w:ascii="Sitka Text Semibold" w:hAnsi="Sitka Text Semibold"/>
          <w:sz w:val="24"/>
          <w:szCs w:val="24"/>
          <w:lang w:val="en-US"/>
        </w:rPr>
        <w:t>Strength equipment located in separate strength room with free weights and equipment.</w:t>
      </w:r>
    </w:p>
    <w:p w14:paraId="3C981442" w14:textId="239F7FEC" w:rsidR="00881C63" w:rsidRPr="00464309" w:rsidRDefault="00881C63" w:rsidP="00464309">
      <w:pPr>
        <w:pStyle w:val="ListParagraph"/>
        <w:numPr>
          <w:ilvl w:val="0"/>
          <w:numId w:val="1"/>
        </w:numPr>
        <w:rPr>
          <w:rFonts w:ascii="Sitka Text Semibold" w:hAnsi="Sitka Text Semibold"/>
          <w:sz w:val="24"/>
          <w:szCs w:val="24"/>
          <w:lang w:val="en-US"/>
        </w:rPr>
      </w:pPr>
      <w:r w:rsidRPr="00464309">
        <w:rPr>
          <w:rFonts w:ascii="Sitka Text Semibold" w:hAnsi="Sitka Text Semibold"/>
          <w:sz w:val="24"/>
          <w:szCs w:val="24"/>
          <w:lang w:val="en-US"/>
        </w:rPr>
        <w:t>Indoor basketball one on one court</w:t>
      </w:r>
    </w:p>
    <w:p w14:paraId="211532A8" w14:textId="6B8D2D47" w:rsidR="00881C63" w:rsidRPr="00464309" w:rsidRDefault="00881C63" w:rsidP="00464309">
      <w:pPr>
        <w:pStyle w:val="ListParagraph"/>
        <w:numPr>
          <w:ilvl w:val="0"/>
          <w:numId w:val="1"/>
        </w:numPr>
        <w:rPr>
          <w:rFonts w:ascii="Sitka Text Semibold" w:hAnsi="Sitka Text Semibold"/>
          <w:sz w:val="24"/>
          <w:szCs w:val="24"/>
          <w:lang w:val="en-US"/>
        </w:rPr>
      </w:pPr>
      <w:r w:rsidRPr="00464309">
        <w:rPr>
          <w:rFonts w:ascii="Sitka Text Semibold" w:hAnsi="Sitka Text Semibold"/>
          <w:sz w:val="24"/>
          <w:szCs w:val="24"/>
          <w:lang w:val="en-US"/>
        </w:rPr>
        <w:t>Optional badminton court</w:t>
      </w:r>
    </w:p>
    <w:p w14:paraId="220EED7D" w14:textId="7559F28F" w:rsidR="00881C63" w:rsidRPr="00464309" w:rsidRDefault="00881C63" w:rsidP="00464309">
      <w:pPr>
        <w:pStyle w:val="ListParagraph"/>
        <w:numPr>
          <w:ilvl w:val="0"/>
          <w:numId w:val="1"/>
        </w:numPr>
        <w:rPr>
          <w:rFonts w:ascii="Sitka Text Semibold" w:hAnsi="Sitka Text Semibold"/>
          <w:sz w:val="24"/>
          <w:szCs w:val="24"/>
          <w:lang w:val="en-US"/>
        </w:rPr>
      </w:pPr>
      <w:r w:rsidRPr="00464309">
        <w:rPr>
          <w:rFonts w:ascii="Sitka Text Semibold" w:hAnsi="Sitka Text Semibold"/>
          <w:sz w:val="24"/>
          <w:szCs w:val="24"/>
          <w:lang w:val="en-US"/>
        </w:rPr>
        <w:t>Billiards table</w:t>
      </w:r>
    </w:p>
    <w:p w14:paraId="074C1E3A" w14:textId="22179D96" w:rsidR="00881C63" w:rsidRPr="00464309" w:rsidRDefault="00881C63" w:rsidP="00464309">
      <w:pPr>
        <w:pStyle w:val="ListParagraph"/>
        <w:numPr>
          <w:ilvl w:val="0"/>
          <w:numId w:val="1"/>
        </w:numPr>
        <w:rPr>
          <w:rFonts w:ascii="Sitka Text Semibold" w:hAnsi="Sitka Text Semibold"/>
          <w:sz w:val="24"/>
          <w:szCs w:val="24"/>
          <w:lang w:val="en-US"/>
        </w:rPr>
      </w:pPr>
      <w:r w:rsidRPr="00464309">
        <w:rPr>
          <w:rFonts w:ascii="Sitka Text Semibold" w:hAnsi="Sitka Text Semibold"/>
          <w:sz w:val="24"/>
          <w:szCs w:val="24"/>
          <w:lang w:val="en-US"/>
        </w:rPr>
        <w:t>Dart boards</w:t>
      </w:r>
    </w:p>
    <w:p w14:paraId="7F053B16" w14:textId="2BEE091B" w:rsidR="00881C63" w:rsidRPr="00464309" w:rsidRDefault="00881C63" w:rsidP="00464309">
      <w:pPr>
        <w:pStyle w:val="ListParagraph"/>
        <w:numPr>
          <w:ilvl w:val="0"/>
          <w:numId w:val="1"/>
        </w:numPr>
        <w:rPr>
          <w:rFonts w:ascii="Sitka Text Semibold" w:hAnsi="Sitka Text Semibold"/>
          <w:sz w:val="24"/>
          <w:szCs w:val="24"/>
          <w:lang w:val="en-US"/>
        </w:rPr>
      </w:pPr>
      <w:r w:rsidRPr="00464309">
        <w:rPr>
          <w:rFonts w:ascii="Sitka Text Semibold" w:hAnsi="Sitka Text Semibold"/>
          <w:sz w:val="24"/>
          <w:szCs w:val="24"/>
          <w:lang w:val="en-US"/>
        </w:rPr>
        <w:t>Private party room with kitchen and fireplace lounge</w:t>
      </w:r>
    </w:p>
    <w:p w14:paraId="65E00961" w14:textId="4F393808" w:rsidR="00881C63" w:rsidRPr="00464309" w:rsidRDefault="00881C63" w:rsidP="00464309">
      <w:pPr>
        <w:pStyle w:val="ListParagraph"/>
        <w:numPr>
          <w:ilvl w:val="0"/>
          <w:numId w:val="1"/>
        </w:numPr>
        <w:rPr>
          <w:rFonts w:ascii="Sitka Text Semibold" w:hAnsi="Sitka Text Semibold"/>
          <w:sz w:val="24"/>
          <w:szCs w:val="24"/>
          <w:lang w:val="en-US"/>
        </w:rPr>
      </w:pPr>
      <w:r w:rsidRPr="00464309">
        <w:rPr>
          <w:rFonts w:ascii="Sitka Text Semibold" w:hAnsi="Sitka Text Semibold"/>
          <w:sz w:val="24"/>
          <w:szCs w:val="24"/>
          <w:lang w:val="en-US"/>
        </w:rPr>
        <w:t>Conveniences include</w:t>
      </w:r>
    </w:p>
    <w:p w14:paraId="612773F4" w14:textId="06309856" w:rsidR="00881C63" w:rsidRPr="00464309" w:rsidRDefault="00881C63" w:rsidP="00464309">
      <w:pPr>
        <w:pStyle w:val="ListParagraph"/>
        <w:numPr>
          <w:ilvl w:val="0"/>
          <w:numId w:val="1"/>
        </w:numPr>
        <w:rPr>
          <w:rFonts w:ascii="Sitka Text Semibold" w:hAnsi="Sitka Text Semibold"/>
          <w:sz w:val="24"/>
          <w:szCs w:val="24"/>
          <w:lang w:val="en-US"/>
        </w:rPr>
      </w:pPr>
      <w:r w:rsidRPr="00464309">
        <w:rPr>
          <w:rFonts w:ascii="Sitka Text Semibold" w:hAnsi="Sitka Text Semibold"/>
          <w:sz w:val="24"/>
          <w:szCs w:val="24"/>
          <w:lang w:val="en-US"/>
        </w:rPr>
        <w:t>Snow removal to your front door</w:t>
      </w:r>
    </w:p>
    <w:p w14:paraId="1150D58A" w14:textId="5064A375" w:rsidR="00881C63" w:rsidRPr="00464309" w:rsidRDefault="00881C63" w:rsidP="00464309">
      <w:pPr>
        <w:pStyle w:val="ListParagraph"/>
        <w:numPr>
          <w:ilvl w:val="0"/>
          <w:numId w:val="1"/>
        </w:numPr>
        <w:rPr>
          <w:rFonts w:ascii="Sitka Text Semibold" w:hAnsi="Sitka Text Semibold"/>
          <w:sz w:val="24"/>
          <w:szCs w:val="24"/>
          <w:lang w:val="en-US"/>
        </w:rPr>
      </w:pPr>
      <w:r w:rsidRPr="00464309">
        <w:rPr>
          <w:rFonts w:ascii="Sitka Text Semibold" w:hAnsi="Sitka Text Semibold"/>
          <w:sz w:val="24"/>
          <w:szCs w:val="24"/>
          <w:lang w:val="en-US"/>
        </w:rPr>
        <w:t>4 seasons landscaping</w:t>
      </w:r>
    </w:p>
    <w:p w14:paraId="3FDF9A51" w14:textId="0CD1A950" w:rsidR="00881C63" w:rsidRPr="00464309" w:rsidRDefault="00881C63" w:rsidP="00464309">
      <w:pPr>
        <w:pStyle w:val="ListParagraph"/>
        <w:numPr>
          <w:ilvl w:val="0"/>
          <w:numId w:val="1"/>
        </w:numPr>
        <w:rPr>
          <w:rFonts w:ascii="Sitka Text Semibold" w:hAnsi="Sitka Text Semibold"/>
          <w:sz w:val="24"/>
          <w:szCs w:val="24"/>
          <w:lang w:val="en-US"/>
        </w:rPr>
      </w:pPr>
      <w:r w:rsidRPr="00464309">
        <w:rPr>
          <w:rFonts w:ascii="Sitka Text Semibold" w:hAnsi="Sitka Text Semibold"/>
          <w:sz w:val="24"/>
          <w:szCs w:val="24"/>
          <w:lang w:val="en-US"/>
        </w:rPr>
        <w:t>Windows, roof, doors, eaves, exterior all managed and maintained by the condo board</w:t>
      </w:r>
    </w:p>
    <w:p w14:paraId="79DE0498" w14:textId="791C7B3D" w:rsidR="00113004" w:rsidRPr="00464309" w:rsidRDefault="00464309" w:rsidP="00464309">
      <w:pPr>
        <w:pStyle w:val="ListParagraph"/>
        <w:numPr>
          <w:ilvl w:val="0"/>
          <w:numId w:val="1"/>
        </w:numPr>
        <w:rPr>
          <w:rFonts w:ascii="Sitka Text Semibold" w:hAnsi="Sitka Text Semibold"/>
          <w:sz w:val="24"/>
          <w:szCs w:val="24"/>
          <w:lang w:val="en-US"/>
        </w:rPr>
      </w:pPr>
      <w:r w:rsidRPr="00464309">
        <w:rPr>
          <w:rFonts w:ascii="Sitka Text Semibold" w:hAnsi="Sitka Text Semibold"/>
          <w:sz w:val="24"/>
          <w:szCs w:val="24"/>
          <w:lang w:val="en-US"/>
        </w:rPr>
        <w:t>Minutes’ walk</w:t>
      </w:r>
      <w:r w:rsidR="00113004" w:rsidRPr="00464309">
        <w:rPr>
          <w:rFonts w:ascii="Sitka Text Semibold" w:hAnsi="Sitka Text Semibold"/>
          <w:sz w:val="24"/>
          <w:szCs w:val="24"/>
          <w:lang w:val="en-US"/>
        </w:rPr>
        <w:t xml:space="preserve"> to all conveniences such as GO train over the exclusive use footbridge</w:t>
      </w:r>
    </w:p>
    <w:p w14:paraId="33B6280E" w14:textId="4A7F98F2" w:rsidR="00113004" w:rsidRPr="00464309" w:rsidRDefault="00113004" w:rsidP="00464309">
      <w:pPr>
        <w:pStyle w:val="ListParagraph"/>
        <w:numPr>
          <w:ilvl w:val="0"/>
          <w:numId w:val="1"/>
        </w:numPr>
        <w:rPr>
          <w:rFonts w:ascii="Sitka Text Semibold" w:hAnsi="Sitka Text Semibold"/>
          <w:sz w:val="24"/>
          <w:szCs w:val="24"/>
          <w:lang w:val="en-US"/>
        </w:rPr>
      </w:pPr>
      <w:r w:rsidRPr="00464309">
        <w:rPr>
          <w:rFonts w:ascii="Sitka Text Semibold" w:hAnsi="Sitka Text Semibold"/>
          <w:sz w:val="24"/>
          <w:szCs w:val="24"/>
          <w:lang w:val="en-US"/>
        </w:rPr>
        <w:t>Located within the Lorne Park School district catchment area</w:t>
      </w:r>
    </w:p>
    <w:p w14:paraId="1A3C8B5B" w14:textId="73385DAE" w:rsidR="008D3022" w:rsidRDefault="006D12F1">
      <w:pPr>
        <w:rPr>
          <w:lang w:val="en-US"/>
        </w:rPr>
      </w:pPr>
      <w:r>
        <w:rPr>
          <w:rFonts w:ascii="Sitka Text Semibold" w:hAnsi="Sitka Text Semibold"/>
          <w:noProof/>
          <w:sz w:val="36"/>
          <w:szCs w:val="36"/>
          <w:lang w:val="en-US"/>
        </w:rPr>
        <w:drawing>
          <wp:anchor distT="0" distB="0" distL="114300" distR="114300" simplePos="0" relativeHeight="251660288" behindDoc="0" locked="0" layoutInCell="1" allowOverlap="1" wp14:anchorId="2A20AC61" wp14:editId="283A6CB4">
            <wp:simplePos x="0" y="0"/>
            <wp:positionH relativeFrom="column">
              <wp:posOffset>-457200</wp:posOffset>
            </wp:positionH>
            <wp:positionV relativeFrom="paragraph">
              <wp:posOffset>289560</wp:posOffset>
            </wp:positionV>
            <wp:extent cx="6901815" cy="822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181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700B34" w14:textId="276BF23A" w:rsidR="009D0026" w:rsidRDefault="009D0026">
      <w:pPr>
        <w:rPr>
          <w:lang w:val="en-US"/>
        </w:rPr>
      </w:pPr>
    </w:p>
    <w:p w14:paraId="1713286B" w14:textId="0FE367EE" w:rsidR="009D0026" w:rsidRPr="00CC183F" w:rsidRDefault="009D0026">
      <w:pPr>
        <w:rPr>
          <w:lang w:val="en-US"/>
        </w:rPr>
      </w:pPr>
    </w:p>
    <w:sectPr w:rsidR="009D0026" w:rsidRPr="00CC1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Text Semibold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4368F"/>
    <w:multiLevelType w:val="hybridMultilevel"/>
    <w:tmpl w:val="98928A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451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3F"/>
    <w:rsid w:val="000955DB"/>
    <w:rsid w:val="00113004"/>
    <w:rsid w:val="00325BE6"/>
    <w:rsid w:val="00464309"/>
    <w:rsid w:val="00550528"/>
    <w:rsid w:val="006D12F1"/>
    <w:rsid w:val="00881C63"/>
    <w:rsid w:val="008D3022"/>
    <w:rsid w:val="009D0026"/>
    <w:rsid w:val="009F1894"/>
    <w:rsid w:val="00AA4D69"/>
    <w:rsid w:val="00CC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75986"/>
  <w15:chartTrackingRefBased/>
  <w15:docId w15:val="{95664C13-BE09-401E-9F4B-BCEBDDC0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Cormack</dc:creator>
  <cp:keywords/>
  <dc:description/>
  <cp:lastModifiedBy>Nancy Cormack</cp:lastModifiedBy>
  <cp:revision>3</cp:revision>
  <cp:lastPrinted>2022-06-14T22:22:00Z</cp:lastPrinted>
  <dcterms:created xsi:type="dcterms:W3CDTF">2022-07-14T22:52:00Z</dcterms:created>
  <dcterms:modified xsi:type="dcterms:W3CDTF">2022-07-14T22:57:00Z</dcterms:modified>
</cp:coreProperties>
</file>